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4F86" w14:textId="0AEEC86A" w:rsidR="006D5099" w:rsidRPr="00573BBD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8"/>
          <w:szCs w:val="28"/>
        </w:rPr>
      </w:pPr>
      <w:r w:rsidRPr="00573BBD">
        <w:rPr>
          <w:rFonts w:ascii="Garamond" w:eastAsia="Arial Unicode MS" w:hAnsi="Garamond" w:cs="Cavolini"/>
          <w:b/>
          <w:sz w:val="28"/>
          <w:szCs w:val="28"/>
        </w:rPr>
        <w:t>Agenda</w:t>
      </w:r>
    </w:p>
    <w:p w14:paraId="1F6BC796" w14:textId="77777777" w:rsidR="006D5099" w:rsidRPr="00573BBD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54EC1757" w14:textId="02B2B88E" w:rsidR="00987F3D" w:rsidRPr="00573BBD" w:rsidRDefault="00987F3D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Monday, August 19, 2024</w:t>
      </w:r>
    </w:p>
    <w:p w14:paraId="668D8FA0" w14:textId="77777777" w:rsidR="006D5099" w:rsidRPr="00573BBD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23 East Main Street @ 6:00 p.m.</w:t>
      </w:r>
    </w:p>
    <w:p w14:paraId="5FCBDC18" w14:textId="77777777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32028D57" w14:textId="089E5D38" w:rsidR="00573BBD" w:rsidRPr="00CF2AA7" w:rsidRDefault="00573BBD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3E6AF2F4" w:rsidR="000435E9" w:rsidRDefault="00AD477E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AF20762" wp14:editId="1AD27987">
            <wp:simplePos x="0" y="0"/>
            <wp:positionH relativeFrom="column">
              <wp:posOffset>-381000</wp:posOffset>
            </wp:positionH>
            <wp:positionV relativeFrom="paragraph">
              <wp:posOffset>142874</wp:posOffset>
            </wp:positionV>
            <wp:extent cx="7219950" cy="7534275"/>
            <wp:effectExtent l="0" t="0" r="0" b="9525"/>
            <wp:wrapNone/>
            <wp:docPr id="1026410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5000"/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53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EFF75" w14:textId="605237A2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573BBD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5152B389" w14:textId="67C34AA3" w:rsidR="00A058C0" w:rsidRPr="00573BBD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Pledge of Allegiance, Invocation</w:t>
      </w:r>
      <w:r w:rsidR="00A43B4C" w:rsidRPr="00573BBD">
        <w:rPr>
          <w:rFonts w:ascii="Garamond" w:eastAsia="Arial Unicode MS" w:hAnsi="Garamond" w:cs="Cavolini"/>
          <w:b/>
          <w:sz w:val="24"/>
          <w:szCs w:val="24"/>
        </w:rPr>
        <w:t xml:space="preserve">, </w:t>
      </w:r>
      <w:r w:rsidRPr="00573BBD">
        <w:rPr>
          <w:rFonts w:ascii="Garamond" w:eastAsia="Arial Unicode MS" w:hAnsi="Garamond" w:cs="Cavolini"/>
          <w:b/>
          <w:sz w:val="24"/>
          <w:szCs w:val="24"/>
        </w:rPr>
        <w:t>and Roll Call</w:t>
      </w:r>
    </w:p>
    <w:p w14:paraId="6CBE7186" w14:textId="5FF02CA7" w:rsidR="00A058C0" w:rsidRPr="00573BBD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573BBD">
        <w:rPr>
          <w:rFonts w:ascii="Garamond" w:eastAsia="Arial Unicode MS" w:hAnsi="Garamond" w:cs="Cavolini"/>
          <w:b/>
          <w:sz w:val="24"/>
          <w:szCs w:val="24"/>
        </w:rPr>
        <w:t>a</w:t>
      </w:r>
      <w:r w:rsidRPr="00573BBD">
        <w:rPr>
          <w:rFonts w:ascii="Garamond" w:eastAsia="Arial Unicode MS" w:hAnsi="Garamond" w:cs="Cavolini"/>
          <w:b/>
          <w:sz w:val="24"/>
          <w:szCs w:val="24"/>
        </w:rPr>
        <w:t>genda</w:t>
      </w:r>
      <w:r w:rsidR="00773FBA" w:rsidRPr="00573BBD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61160AF4" w14:textId="2CF7CBFA" w:rsidR="00A058C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573BBD">
        <w:rPr>
          <w:rFonts w:ascii="Garamond" w:eastAsia="Arial Unicode MS" w:hAnsi="Garamond" w:cs="Cavolini"/>
          <w:b/>
          <w:sz w:val="24"/>
          <w:szCs w:val="24"/>
        </w:rPr>
        <w:t>m</w:t>
      </w:r>
      <w:r w:rsidRPr="00573BBD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F572B9" w:rsidRPr="00573BBD">
        <w:rPr>
          <w:rFonts w:ascii="Garamond" w:eastAsia="Arial Unicode MS" w:hAnsi="Garamond" w:cs="Cavolini"/>
          <w:b/>
          <w:sz w:val="24"/>
          <w:szCs w:val="24"/>
        </w:rPr>
        <w:t xml:space="preserve"> council meeting </w:t>
      </w:r>
      <w:r w:rsidR="008F121F" w:rsidRPr="00573BBD">
        <w:rPr>
          <w:rFonts w:ascii="Garamond" w:eastAsia="Arial Unicode MS" w:hAnsi="Garamond" w:cs="Cavolini"/>
          <w:b/>
          <w:sz w:val="24"/>
          <w:szCs w:val="24"/>
        </w:rPr>
        <w:t>held on</w:t>
      </w:r>
      <w:r w:rsidR="006D5099" w:rsidRPr="00573BBD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987F3D" w:rsidRPr="00573BBD">
        <w:rPr>
          <w:rFonts w:ascii="Garamond" w:eastAsia="Arial Unicode MS" w:hAnsi="Garamond" w:cs="Cavolini"/>
          <w:b/>
          <w:sz w:val="24"/>
          <w:szCs w:val="24"/>
        </w:rPr>
        <w:t>August</w:t>
      </w:r>
      <w:r w:rsidR="006D5099" w:rsidRPr="00573BBD">
        <w:rPr>
          <w:rFonts w:ascii="Garamond" w:eastAsia="Arial Unicode MS" w:hAnsi="Garamond" w:cs="Cavolini"/>
          <w:b/>
          <w:sz w:val="24"/>
          <w:szCs w:val="24"/>
        </w:rPr>
        <w:t xml:space="preserve"> 5, 202</w:t>
      </w:r>
      <w:r w:rsidR="00987F3D" w:rsidRPr="00573BBD">
        <w:rPr>
          <w:rFonts w:ascii="Garamond" w:eastAsia="Arial Unicode MS" w:hAnsi="Garamond" w:cs="Cavolini"/>
          <w:b/>
          <w:sz w:val="24"/>
          <w:szCs w:val="24"/>
        </w:rPr>
        <w:t>4</w:t>
      </w:r>
      <w:r w:rsidR="00773FBA" w:rsidRPr="00573BBD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78F9F885" w14:textId="788207D5" w:rsidR="000E1D43" w:rsidRPr="00573BBD" w:rsidRDefault="000354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Approval of Vibrant Community Art Grant</w:t>
      </w:r>
      <w:r w:rsidR="004707CA">
        <w:rPr>
          <w:rFonts w:ascii="Garamond" w:eastAsia="Arial Unicode MS" w:hAnsi="Garamond" w:cs="Cavolini"/>
          <w:b/>
          <w:sz w:val="24"/>
          <w:szCs w:val="24"/>
        </w:rPr>
        <w:t xml:space="preserve"> by Gilda Stanbury and Denise Buff.</w:t>
      </w:r>
    </w:p>
    <w:p w14:paraId="644A45CF" w14:textId="77777777" w:rsidR="00CE2225" w:rsidRDefault="00596D8F" w:rsidP="00CF454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 xml:space="preserve">Discussion of the 2024 Fall Festival </w:t>
      </w:r>
      <w:r w:rsidR="00CD2DBC" w:rsidRPr="00573BBD">
        <w:rPr>
          <w:rFonts w:ascii="Garamond" w:eastAsia="Arial Unicode MS" w:hAnsi="Garamond" w:cs="Cavolini"/>
          <w:b/>
          <w:sz w:val="24"/>
          <w:szCs w:val="24"/>
        </w:rPr>
        <w:t xml:space="preserve">and approval of </w:t>
      </w:r>
      <w:r w:rsidR="00E819A5" w:rsidRPr="00573BBD">
        <w:rPr>
          <w:rFonts w:ascii="Garamond" w:eastAsia="Arial Unicode MS" w:hAnsi="Garamond" w:cs="Cavolini"/>
          <w:b/>
          <w:sz w:val="24"/>
          <w:szCs w:val="24"/>
        </w:rPr>
        <w:t xml:space="preserve">a </w:t>
      </w:r>
      <w:r w:rsidR="00CD2DBC" w:rsidRPr="00573BBD">
        <w:rPr>
          <w:rFonts w:ascii="Garamond" w:eastAsia="Arial Unicode MS" w:hAnsi="Garamond" w:cs="Cavolini"/>
          <w:b/>
          <w:sz w:val="24"/>
          <w:szCs w:val="24"/>
        </w:rPr>
        <w:t xml:space="preserve">street </w:t>
      </w:r>
      <w:r w:rsidR="00617AD6" w:rsidRPr="00573BBD">
        <w:rPr>
          <w:rFonts w:ascii="Garamond" w:eastAsia="Arial Unicode MS" w:hAnsi="Garamond" w:cs="Cavolini"/>
          <w:b/>
          <w:sz w:val="24"/>
          <w:szCs w:val="24"/>
        </w:rPr>
        <w:t>closure</w:t>
      </w:r>
      <w:r w:rsidR="00CD2DBC" w:rsidRPr="00573BBD">
        <w:rPr>
          <w:rFonts w:ascii="Garamond" w:eastAsia="Arial Unicode MS" w:hAnsi="Garamond" w:cs="Cavolini"/>
          <w:b/>
          <w:sz w:val="24"/>
          <w:szCs w:val="24"/>
        </w:rPr>
        <w:t xml:space="preserve"> request </w:t>
      </w:r>
      <w:r w:rsidR="00166D42" w:rsidRPr="00573BBD">
        <w:rPr>
          <w:rFonts w:ascii="Garamond" w:eastAsia="Arial Unicode MS" w:hAnsi="Garamond" w:cs="Cavolini"/>
          <w:b/>
          <w:sz w:val="24"/>
          <w:szCs w:val="24"/>
        </w:rPr>
        <w:t>on</w:t>
      </w:r>
      <w:r w:rsidR="00CD2DBC" w:rsidRPr="00573BBD">
        <w:rPr>
          <w:rFonts w:ascii="Garamond" w:eastAsia="Arial Unicode MS" w:hAnsi="Garamond" w:cs="Cavolini"/>
          <w:b/>
          <w:sz w:val="24"/>
          <w:szCs w:val="24"/>
        </w:rPr>
        <w:t xml:space="preserve"> </w:t>
      </w:r>
    </w:p>
    <w:p w14:paraId="7123924D" w14:textId="201CF65E" w:rsidR="00334212" w:rsidRPr="00D32F2B" w:rsidRDefault="00617AD6" w:rsidP="00D32F2B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September 28, 2024</w:t>
      </w:r>
      <w:r w:rsidR="00181D7C" w:rsidRPr="00573BBD">
        <w:rPr>
          <w:rFonts w:ascii="Garamond" w:eastAsia="Arial Unicode MS" w:hAnsi="Garamond" w:cs="Cavolini"/>
          <w:b/>
          <w:sz w:val="24"/>
          <w:szCs w:val="24"/>
        </w:rPr>
        <w:t>.</w:t>
      </w:r>
      <w:r w:rsidR="006A121B" w:rsidRPr="00D32F2B">
        <w:rPr>
          <w:rFonts w:ascii="Garamond" w:eastAsia="Arial Unicode MS" w:hAnsi="Garamond" w:cs="Cavolini"/>
          <w:b/>
          <w:sz w:val="24"/>
          <w:szCs w:val="24"/>
        </w:rPr>
        <w:t xml:space="preserve"> </w:t>
      </w:r>
    </w:p>
    <w:p w14:paraId="69ECFCD4" w14:textId="03FE9B0D" w:rsidR="00987F3D" w:rsidRDefault="00334212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bookmarkStart w:id="0" w:name="_Hlk174630867"/>
      <w:r w:rsidRPr="00573BBD">
        <w:rPr>
          <w:rFonts w:ascii="Garamond" w:eastAsia="Arial Unicode MS" w:hAnsi="Garamond" w:cs="Cavolini"/>
          <w:b/>
          <w:sz w:val="24"/>
          <w:szCs w:val="24"/>
        </w:rPr>
        <w:t xml:space="preserve">Approval </w:t>
      </w:r>
      <w:r w:rsidR="006A121B" w:rsidRPr="006A121B">
        <w:rPr>
          <w:rFonts w:ascii="Garamond" w:eastAsia="Arial Unicode MS" w:hAnsi="Garamond" w:cs="Cavolini"/>
          <w:b/>
          <w:sz w:val="24"/>
          <w:szCs w:val="24"/>
        </w:rPr>
        <w:t>of the water service tap fees</w:t>
      </w:r>
    </w:p>
    <w:p w14:paraId="0C8F51E4" w14:textId="4B0A072E" w:rsidR="00AD477E" w:rsidRDefault="00AD477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Set tentative </w:t>
      </w:r>
      <w:r w:rsidR="003501FB">
        <w:rPr>
          <w:rFonts w:ascii="Garamond" w:eastAsia="Arial Unicode MS" w:hAnsi="Garamond" w:cs="Cavolini"/>
          <w:b/>
          <w:sz w:val="24"/>
          <w:szCs w:val="24"/>
        </w:rPr>
        <w:t>millage rate and approval to advertise for Public Hearing</w:t>
      </w:r>
    </w:p>
    <w:p w14:paraId="58B726CD" w14:textId="11CBA778" w:rsidR="003501FB" w:rsidRPr="00573BBD" w:rsidRDefault="003501FB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2024 Y</w:t>
      </w:r>
      <w:r w:rsidR="00662207">
        <w:rPr>
          <w:rFonts w:ascii="Garamond" w:eastAsia="Arial Unicode MS" w:hAnsi="Garamond" w:cs="Cavolini"/>
          <w:b/>
          <w:sz w:val="24"/>
          <w:szCs w:val="24"/>
        </w:rPr>
        <w:t>TD Financial Review</w:t>
      </w:r>
    </w:p>
    <w:bookmarkEnd w:id="0"/>
    <w:p w14:paraId="7CC892BB" w14:textId="04BF8104" w:rsidR="00826BAE" w:rsidRPr="00573BBD" w:rsidRDefault="00A058C0" w:rsidP="00CC5C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 xml:space="preserve">Approval of Requisitions Greater than </w:t>
      </w:r>
      <w:r w:rsidR="008F121F" w:rsidRPr="00573BBD">
        <w:rPr>
          <w:rFonts w:ascii="Garamond" w:eastAsia="Arial Unicode MS" w:hAnsi="Garamond" w:cs="Cavolini"/>
          <w:b/>
          <w:sz w:val="24"/>
          <w:szCs w:val="24"/>
        </w:rPr>
        <w:t>$6,000</w:t>
      </w:r>
    </w:p>
    <w:p w14:paraId="41AA5ADE" w14:textId="7037FAE4" w:rsidR="00CC5C0C" w:rsidRPr="00573BBD" w:rsidRDefault="005279EA" w:rsidP="004707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Industrial Chemicals, Inc.</w:t>
      </w:r>
      <w:r w:rsidR="008B16EB" w:rsidRPr="00573BBD">
        <w:rPr>
          <w:rFonts w:ascii="Garamond" w:eastAsia="Arial Unicode MS" w:hAnsi="Garamond" w:cs="Cavolini"/>
          <w:b/>
          <w:sz w:val="24"/>
          <w:szCs w:val="24"/>
        </w:rPr>
        <w:t xml:space="preserve"> - $14,998.50</w:t>
      </w:r>
    </w:p>
    <w:p w14:paraId="3F52C77F" w14:textId="498AF3F0" w:rsidR="00A058C0" w:rsidRPr="00573BBD" w:rsidRDefault="00A058C0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65BC293A" w14:textId="77777777" w:rsidR="00A058C0" w:rsidRPr="00573BBD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7E868AF4" w14:textId="77777777" w:rsidR="00CF6D9D" w:rsidRPr="00573BBD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0A8DC0A2" w14:textId="77777777" w:rsidR="006605DE" w:rsidRPr="00573BBD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7B23C26B" w14:textId="77777777" w:rsidR="00A058C0" w:rsidRPr="00573BBD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25E66C39" w14:textId="77777777" w:rsidR="00A058C0" w:rsidRPr="00573BBD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Executive Session</w:t>
      </w:r>
    </w:p>
    <w:p w14:paraId="1CC19A2A" w14:textId="0687D477" w:rsidR="000941B5" w:rsidRPr="00573BBD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73BBD">
        <w:rPr>
          <w:rFonts w:ascii="Garamond" w:eastAsia="Arial Unicode MS" w:hAnsi="Garamond" w:cs="Cavolini"/>
          <w:b/>
          <w:sz w:val="24"/>
          <w:szCs w:val="24"/>
        </w:rPr>
        <w:t>Adjourn</w:t>
      </w:r>
    </w:p>
    <w:p w14:paraId="2FB040DD" w14:textId="77777777" w:rsidR="00D24FF7" w:rsidRPr="00573BBD" w:rsidRDefault="00D24FF7" w:rsidP="00D24FF7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277DACB1" w14:textId="77777777" w:rsidR="00D24FF7" w:rsidRDefault="00D24FF7" w:rsidP="00D24FF7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695D1B64" w14:textId="77777777" w:rsidR="00D24FF7" w:rsidRDefault="00D24FF7" w:rsidP="00D24FF7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354845E1" w14:textId="711BF04F" w:rsidR="0005391A" w:rsidRPr="00573BBD" w:rsidRDefault="0005391A" w:rsidP="0064034A">
      <w:pPr>
        <w:spacing w:after="0"/>
        <w:jc w:val="both"/>
        <w:rPr>
          <w:rFonts w:ascii="Garamond" w:hAnsi="Garamond" w:cs="Cavolini"/>
          <w:b/>
          <w:sz w:val="16"/>
        </w:rPr>
      </w:pPr>
      <w:r w:rsidRPr="00573BBD">
        <w:rPr>
          <w:rFonts w:ascii="Garamond" w:hAnsi="Garamond" w:cs="Cavolini"/>
          <w:b/>
          <w:sz w:val="16"/>
        </w:rPr>
        <w:t xml:space="preserve">Individuals with disabilities who require certain accommodations </w:t>
      </w:r>
      <w:r w:rsidR="00BC32E4" w:rsidRPr="00573BBD">
        <w:rPr>
          <w:rFonts w:ascii="Garamond" w:hAnsi="Garamond" w:cs="Cavolini"/>
          <w:b/>
          <w:sz w:val="16"/>
        </w:rPr>
        <w:t>to</w:t>
      </w:r>
      <w:r w:rsidRPr="00573BBD">
        <w:rPr>
          <w:rFonts w:ascii="Garamond" w:hAnsi="Garamond" w:cs="Cavolini"/>
          <w:b/>
          <w:sz w:val="16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573BBD">
        <w:rPr>
          <w:rFonts w:ascii="Garamond" w:hAnsi="Garamond" w:cs="Cavolini"/>
          <w:b/>
          <w:color w:val="1F4E79" w:themeColor="accent1" w:themeShade="80"/>
          <w:sz w:val="16"/>
        </w:rPr>
        <w:t>rivie@cityofforsyth.com</w:t>
      </w:r>
      <w:r w:rsidRPr="00573BBD">
        <w:rPr>
          <w:rFonts w:ascii="Garamond" w:hAnsi="Garamond" w:cs="Cavolini"/>
          <w:b/>
          <w:sz w:val="16"/>
        </w:rPr>
        <w:t xml:space="preserve">.  If additional accommodations are needed requests should be made as soon as possible but no less than 24 hours prior to the scheduled meeting.   </w:t>
      </w:r>
    </w:p>
    <w:sectPr w:rsidR="0005391A" w:rsidRPr="00573BBD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E40B69"/>
    <w:multiLevelType w:val="hybridMultilevel"/>
    <w:tmpl w:val="D85CE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1"/>
  </w:num>
  <w:num w:numId="5" w16cid:durableId="19635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354C0"/>
    <w:rsid w:val="000435E9"/>
    <w:rsid w:val="0005391A"/>
    <w:rsid w:val="00061235"/>
    <w:rsid w:val="00065AE6"/>
    <w:rsid w:val="000941B5"/>
    <w:rsid w:val="000A5416"/>
    <w:rsid w:val="000C2930"/>
    <w:rsid w:val="000E1D43"/>
    <w:rsid w:val="0011137A"/>
    <w:rsid w:val="00124FED"/>
    <w:rsid w:val="00137D38"/>
    <w:rsid w:val="0016255F"/>
    <w:rsid w:val="00166D42"/>
    <w:rsid w:val="00174D71"/>
    <w:rsid w:val="00181D7C"/>
    <w:rsid w:val="001C1061"/>
    <w:rsid w:val="001F3D2A"/>
    <w:rsid w:val="00242A3F"/>
    <w:rsid w:val="002E4BE9"/>
    <w:rsid w:val="0030297E"/>
    <w:rsid w:val="0032070E"/>
    <w:rsid w:val="00334212"/>
    <w:rsid w:val="003475B8"/>
    <w:rsid w:val="003501FB"/>
    <w:rsid w:val="003B37D9"/>
    <w:rsid w:val="003E03C2"/>
    <w:rsid w:val="003E399B"/>
    <w:rsid w:val="00421F86"/>
    <w:rsid w:val="00442298"/>
    <w:rsid w:val="00446255"/>
    <w:rsid w:val="00463091"/>
    <w:rsid w:val="004707CA"/>
    <w:rsid w:val="00480F00"/>
    <w:rsid w:val="004A25F2"/>
    <w:rsid w:val="004A77FB"/>
    <w:rsid w:val="004B57B9"/>
    <w:rsid w:val="004C1C24"/>
    <w:rsid w:val="004D7B88"/>
    <w:rsid w:val="004E3867"/>
    <w:rsid w:val="00512E19"/>
    <w:rsid w:val="005279EA"/>
    <w:rsid w:val="00573BBD"/>
    <w:rsid w:val="00596D8F"/>
    <w:rsid w:val="005E392D"/>
    <w:rsid w:val="006034EA"/>
    <w:rsid w:val="0061580D"/>
    <w:rsid w:val="00617AD6"/>
    <w:rsid w:val="0064034A"/>
    <w:rsid w:val="0064777D"/>
    <w:rsid w:val="006605DE"/>
    <w:rsid w:val="00662207"/>
    <w:rsid w:val="006A121B"/>
    <w:rsid w:val="006D5099"/>
    <w:rsid w:val="00773FBA"/>
    <w:rsid w:val="00791ADC"/>
    <w:rsid w:val="00826BAE"/>
    <w:rsid w:val="008365B1"/>
    <w:rsid w:val="008B16EB"/>
    <w:rsid w:val="008F121F"/>
    <w:rsid w:val="008F17DA"/>
    <w:rsid w:val="009320BB"/>
    <w:rsid w:val="00935AD2"/>
    <w:rsid w:val="00987F3D"/>
    <w:rsid w:val="009A2FB7"/>
    <w:rsid w:val="009B0D44"/>
    <w:rsid w:val="009C0975"/>
    <w:rsid w:val="00A058C0"/>
    <w:rsid w:val="00A25198"/>
    <w:rsid w:val="00A43B4C"/>
    <w:rsid w:val="00A62E1F"/>
    <w:rsid w:val="00A86205"/>
    <w:rsid w:val="00A91660"/>
    <w:rsid w:val="00AA4AD3"/>
    <w:rsid w:val="00AD477E"/>
    <w:rsid w:val="00B3408F"/>
    <w:rsid w:val="00BC31AE"/>
    <w:rsid w:val="00BC32E4"/>
    <w:rsid w:val="00BE71E0"/>
    <w:rsid w:val="00BF1F83"/>
    <w:rsid w:val="00BF4150"/>
    <w:rsid w:val="00C62BB8"/>
    <w:rsid w:val="00C845F2"/>
    <w:rsid w:val="00C921F6"/>
    <w:rsid w:val="00CA537D"/>
    <w:rsid w:val="00CC5C0C"/>
    <w:rsid w:val="00CD13A0"/>
    <w:rsid w:val="00CD2DBC"/>
    <w:rsid w:val="00CE1BF9"/>
    <w:rsid w:val="00CE2225"/>
    <w:rsid w:val="00CE29CD"/>
    <w:rsid w:val="00CE31BA"/>
    <w:rsid w:val="00CF454B"/>
    <w:rsid w:val="00CF6D9D"/>
    <w:rsid w:val="00D24FF7"/>
    <w:rsid w:val="00D32F2B"/>
    <w:rsid w:val="00D758B8"/>
    <w:rsid w:val="00DA4762"/>
    <w:rsid w:val="00E819A5"/>
    <w:rsid w:val="00EA6432"/>
    <w:rsid w:val="00EB23A0"/>
    <w:rsid w:val="00EE423E"/>
    <w:rsid w:val="00EF64A5"/>
    <w:rsid w:val="00F572B9"/>
    <w:rsid w:val="00F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E4ADFD71-D5CF-4456-AF54-145DFEA90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F1996-1665-46C5-A94F-18B8F8EE4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26A42-5236-428B-8D0A-3889B9C7BAB1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2024-08-15T20:20:00Z</cp:lastPrinted>
  <dcterms:created xsi:type="dcterms:W3CDTF">2024-08-16T17:32:00Z</dcterms:created>
  <dcterms:modified xsi:type="dcterms:W3CDTF">2024-08-16T17:32:00Z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